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936CB" w14:textId="77777777" w:rsidR="00533759" w:rsidRDefault="00533759">
      <w:pPr>
        <w:spacing w:after="240" w:line="240" w:lineRule="auto"/>
        <w:rPr>
          <w:rFonts w:ascii="Times New Roman" w:eastAsia="Times New Roman" w:hAnsi="Times New Roman" w:cs="Times New Roman"/>
          <w:b/>
          <w:bCs/>
          <w:color w:val="000000"/>
          <w:sz w:val="24"/>
          <w:szCs w:val="24"/>
        </w:rPr>
      </w:pPr>
    </w:p>
    <w:p w14:paraId="3F1936CC" w14:textId="77777777" w:rsidR="00533759" w:rsidRDefault="004231EA">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DECLARACIONES</w:t>
      </w:r>
    </w:p>
    <w:p w14:paraId="3F1936CD" w14:textId="77777777" w:rsidR="00533759" w:rsidRDefault="00533759">
      <w:pPr>
        <w:spacing w:after="0" w:line="360" w:lineRule="auto"/>
        <w:jc w:val="center"/>
        <w:rPr>
          <w:rFonts w:ascii="Times New Roman" w:eastAsia="Times New Roman" w:hAnsi="Times New Roman" w:cs="Times New Roman"/>
          <w:b/>
          <w:bCs/>
          <w:sz w:val="24"/>
          <w:szCs w:val="24"/>
        </w:rPr>
      </w:pPr>
    </w:p>
    <w:p w14:paraId="3F1936CE" w14:textId="77777777" w:rsidR="00533759" w:rsidRDefault="004231E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documento debe prepararse </w:t>
      </w:r>
      <w:r>
        <w:rPr>
          <w:rFonts w:ascii="Times New Roman" w:eastAsia="Times New Roman" w:hAnsi="Times New Roman" w:cs="Times New Roman"/>
          <w:b/>
          <w:bCs/>
          <w:sz w:val="24"/>
          <w:szCs w:val="24"/>
          <w:highlight w:val="white"/>
        </w:rPr>
        <w:t>en MS Word®.</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Utilizando la fuente Times New Roman, tamaño 12, interlineado sencillo, columna única, espaciado entre párrafos de 0pt antes y 6pt después.</w:t>
      </w:r>
    </w:p>
    <w:p w14:paraId="3F1936CF" w14:textId="77777777" w:rsidR="00533759" w:rsidRDefault="004231EA">
      <w:pPr>
        <w:numPr>
          <w:ilvl w:val="0"/>
          <w:numId w:val="5"/>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Este formulario no requiere firma al completarlo. Los autores declaran que toda la información enviada a la plataforma de la revista es veraz.</w:t>
      </w:r>
    </w:p>
    <w:p w14:paraId="3F1936D0" w14:textId="6B98170A" w:rsidR="00533759" w:rsidRDefault="004231EA">
      <w:pPr>
        <w:numPr>
          <w:ilvl w:val="0"/>
          <w:numId w:val="5"/>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 xml:space="preserve">Todos los campos de estas declaraciones son </w:t>
      </w:r>
      <w:r>
        <w:rPr>
          <w:rFonts w:ascii="Times New Roman" w:eastAsia="Times New Roman" w:hAnsi="Times New Roman" w:cs="Times New Roman"/>
          <w:b/>
          <w:bCs/>
          <w:color w:val="EE0000"/>
          <w:sz w:val="24"/>
          <w:szCs w:val="24"/>
        </w:rPr>
        <w:t>obligatorios</w:t>
      </w:r>
      <w:r>
        <w:rPr>
          <w:rFonts w:ascii="Times New Roman" w:eastAsia="Times New Roman" w:hAnsi="Times New Roman" w:cs="Times New Roman"/>
          <w:color w:val="000000"/>
          <w:sz w:val="24"/>
          <w:szCs w:val="24"/>
        </w:rPr>
        <w:t>, excepto la sección de agradecimientos, que es opcional.</w:t>
      </w:r>
    </w:p>
    <w:p w14:paraId="3F1936D1" w14:textId="77777777" w:rsidR="00533759" w:rsidRDefault="00533759">
      <w:pPr>
        <w:pBdr>
          <w:top w:val="nil"/>
          <w:left w:val="nil"/>
          <w:bottom w:val="nil"/>
          <w:right w:val="nil"/>
          <w:between w:val="nil"/>
        </w:pBdr>
        <w:spacing w:after="0" w:line="360" w:lineRule="auto"/>
        <w:jc w:val="both"/>
        <w:rPr>
          <w:rFonts w:ascii="Times New Roman" w:eastAsia="Times New Roman" w:hAnsi="Times New Roman" w:cs="Times New Roman"/>
          <w:b/>
          <w:bCs/>
          <w:smallCaps/>
          <w:color w:val="000000"/>
          <w:sz w:val="24"/>
          <w:szCs w:val="24"/>
          <w:highlight w:val="yellow"/>
        </w:rPr>
      </w:pPr>
    </w:p>
    <w:p w14:paraId="3F1936D2" w14:textId="77777777" w:rsidR="00533759" w:rsidRDefault="004231EA">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Expresiones de gratitud</w:t>
      </w:r>
    </w:p>
    <w:p w14:paraId="3F1936D3" w14:textId="77777777" w:rsidR="00533759" w:rsidRDefault="004231E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Indique el apoyo institucional, financiero y técnico; indique los organismos financiadores, etc.</w:t>
      </w:r>
    </w:p>
    <w:p w14:paraId="3F1936D4" w14:textId="77777777" w:rsidR="00533759" w:rsidRDefault="00533759">
      <w:pPr>
        <w:pBdr>
          <w:top w:val="nil"/>
          <w:left w:val="nil"/>
          <w:bottom w:val="nil"/>
          <w:right w:val="nil"/>
          <w:between w:val="nil"/>
        </w:pBdr>
        <w:spacing w:after="0" w:line="360" w:lineRule="auto"/>
        <w:ind w:left="357"/>
        <w:jc w:val="both"/>
        <w:rPr>
          <w:rFonts w:ascii="Times New Roman" w:eastAsia="Times New Roman" w:hAnsi="Times New Roman" w:cs="Times New Roman"/>
          <w:b/>
          <w:bCs/>
          <w:smallCaps/>
          <w:color w:val="000000"/>
          <w:sz w:val="24"/>
          <w:szCs w:val="24"/>
        </w:rPr>
      </w:pPr>
    </w:p>
    <w:p w14:paraId="3F1936D5" w14:textId="77777777" w:rsidR="00533759" w:rsidRDefault="004231EA">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Financiación</w:t>
      </w:r>
    </w:p>
    <w:p w14:paraId="3F1936D6" w14:textId="5CCBF84D" w:rsidR="00533759" w:rsidRDefault="004231E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la investigación fue financiada por una agencia de financiación, es obligatorio incluir la información de financiación, el nombre de la agencia y el número de proyecto/subvención. También se requiere una declaración descriptiva con detalles de la agencia y del proyecto, por ejemplo: </w:t>
      </w:r>
      <w:r w:rsidR="00093184">
        <w:rPr>
          <w:rFonts w:ascii="Times New Roman" w:eastAsia="Times New Roman" w:hAnsi="Times New Roman" w:cs="Times New Roman"/>
          <w:sz w:val="24"/>
          <w:szCs w:val="24"/>
        </w:rPr>
        <w:t>“</w:t>
      </w:r>
      <w:r>
        <w:rPr>
          <w:rFonts w:ascii="Times New Roman" w:eastAsia="Times New Roman" w:hAnsi="Times New Roman" w:cs="Times New Roman"/>
          <w:sz w:val="24"/>
          <w:szCs w:val="24"/>
        </w:rPr>
        <w:t>Este trabajo recibió apoyo financiero de FAPESP (proyectos xxxx, yyyy) y CNPq (proyecto zzzzzz)</w:t>
      </w:r>
      <w:r w:rsidR="00093184">
        <w:rPr>
          <w:rFonts w:ascii="Times New Roman" w:eastAsia="Times New Roman" w:hAnsi="Times New Roman" w:cs="Times New Roman"/>
          <w:sz w:val="24"/>
          <w:szCs w:val="24"/>
        </w:rPr>
        <w:t>”</w:t>
      </w:r>
      <w:r>
        <w:rPr>
          <w:rFonts w:ascii="Times New Roman" w:eastAsia="Times New Roman" w:hAnsi="Times New Roman" w:cs="Times New Roman"/>
          <w:sz w:val="24"/>
          <w:szCs w:val="24"/>
        </w:rPr>
        <w:t>. Si no hubo apoyo financiero, presente una declaración correspondiente, por ejemplo: «Este trabajo no recibió financiación específica de instituciones u organismos de los sectores público, privado o sin fines de lucro».</w:t>
      </w:r>
    </w:p>
    <w:p w14:paraId="3F1936D7" w14:textId="77777777" w:rsidR="00533759" w:rsidRDefault="00533759">
      <w:pPr>
        <w:spacing w:after="0" w:line="360" w:lineRule="auto"/>
        <w:jc w:val="both"/>
        <w:rPr>
          <w:rFonts w:ascii="Times New Roman" w:eastAsia="Times New Roman" w:hAnsi="Times New Roman" w:cs="Times New Roman"/>
          <w:sz w:val="24"/>
          <w:szCs w:val="24"/>
        </w:rPr>
      </w:pPr>
    </w:p>
    <w:p w14:paraId="3F1936D8" w14:textId="77777777" w:rsidR="00533759" w:rsidRDefault="004231EA">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Incompatibilidad</w:t>
      </w:r>
    </w:p>
    <w:p w14:paraId="3F1936D9" w14:textId="77777777" w:rsidR="00533759" w:rsidRDefault="004231EA">
      <w:pPr>
        <w:pBdr>
          <w:top w:val="nil"/>
          <w:left w:val="nil"/>
          <w:bottom w:val="nil"/>
          <w:right w:val="nil"/>
          <w:between w:val="nil"/>
        </w:pBd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Declaración explícita, incluso si es negativa. </w:t>
      </w:r>
      <w:r>
        <w:rPr>
          <w:rFonts w:ascii="Times New Roman" w:eastAsia="Times New Roman" w:hAnsi="Times New Roman" w:cs="Times New Roman"/>
          <w:color w:val="000000"/>
          <w:sz w:val="24"/>
          <w:szCs w:val="24"/>
        </w:rPr>
        <w:t>Declaración en caso de que no exista un posible conflicto de intereses, por ejemplo: «Los autores declaran que no existen conflictos de intereses relacionados con el artículo propuesto».</w:t>
      </w:r>
    </w:p>
    <w:p w14:paraId="3F1936DA" w14:textId="77777777" w:rsidR="00533759" w:rsidRDefault="00533759">
      <w:pPr>
        <w:pBdr>
          <w:top w:val="nil"/>
          <w:left w:val="nil"/>
          <w:bottom w:val="nil"/>
          <w:right w:val="nil"/>
          <w:between w:val="nil"/>
        </w:pBdr>
        <w:spacing w:after="120" w:line="360" w:lineRule="auto"/>
        <w:jc w:val="both"/>
        <w:rPr>
          <w:rFonts w:ascii="Times New Roman" w:eastAsia="Times New Roman" w:hAnsi="Times New Roman" w:cs="Times New Roman"/>
          <w:color w:val="000000"/>
          <w:sz w:val="24"/>
          <w:szCs w:val="24"/>
        </w:rPr>
      </w:pPr>
    </w:p>
    <w:p w14:paraId="3F1936DB" w14:textId="77777777" w:rsidR="00533759" w:rsidRDefault="004231EA">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Contribuciones de autoría</w:t>
      </w:r>
    </w:p>
    <w:p w14:paraId="3F1936DC" w14:textId="77777777" w:rsidR="00533759" w:rsidRDefault="004231EA">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Mencione las contribuciones de cada autor al artículo según la </w:t>
      </w:r>
      <w:r>
        <w:rPr>
          <w:rFonts w:ascii="Times New Roman" w:eastAsia="Times New Roman" w:hAnsi="Times New Roman" w:cs="Times New Roman"/>
          <w:i/>
          <w:iCs/>
          <w:sz w:val="24"/>
          <w:szCs w:val="24"/>
        </w:rPr>
        <w:t xml:space="preserve">taxonomía CRediT – Contributor Roles </w:t>
      </w:r>
      <w:r>
        <w:rPr>
          <w:rFonts w:ascii="Times New Roman" w:eastAsia="Times New Roman" w:hAnsi="Times New Roman" w:cs="Times New Roman"/>
          <w:sz w:val="24"/>
          <w:szCs w:val="24"/>
        </w:rPr>
        <w:t xml:space="preserve">(Conceptualización, Curación de datos, Análisis formal, Recaudación de fondos, Investigación, Metodología, Gestión de proyectos, Validación, Redacción del borrador original, Redacción de la revisión y edición, etc.). Nota: Cada autor debe tener al menos una contribución </w:t>
      </w:r>
      <w:r>
        <w:rPr>
          <w:rFonts w:ascii="Times New Roman" w:eastAsia="Times New Roman" w:hAnsi="Times New Roman" w:cs="Times New Roman"/>
          <w:sz w:val="24"/>
          <w:szCs w:val="24"/>
        </w:rPr>
        <w:lastRenderedPageBreak/>
        <w:t xml:space="preserve">atribuida (garantizando el </w:t>
      </w:r>
      <w:r>
        <w:rPr>
          <w:rFonts w:ascii="Times New Roman" w:eastAsia="Times New Roman" w:hAnsi="Times New Roman" w:cs="Times New Roman"/>
          <w:i/>
          <w:iCs/>
          <w:sz w:val="24"/>
          <w:szCs w:val="24"/>
        </w:rPr>
        <w:t xml:space="preserve">proceso de revisión ciega </w:t>
      </w:r>
      <w:r>
        <w:rPr>
          <w:rFonts w:ascii="Times New Roman" w:eastAsia="Times New Roman" w:hAnsi="Times New Roman" w:cs="Times New Roman"/>
          <w:sz w:val="24"/>
          <w:szCs w:val="24"/>
        </w:rPr>
        <w:t>, ya que... ).</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(Los nombres de los autores solo deben ser visibles en la versión final para su publicación).</w:t>
      </w:r>
    </w:p>
    <w:p w14:paraId="3F1936DD" w14:textId="77777777" w:rsidR="00533759" w:rsidRDefault="00533759">
      <w:pPr>
        <w:pBdr>
          <w:top w:val="nil"/>
          <w:left w:val="nil"/>
          <w:bottom w:val="nil"/>
          <w:right w:val="nil"/>
          <w:between w:val="nil"/>
        </w:pBdr>
        <w:spacing w:after="120" w:line="360" w:lineRule="auto"/>
        <w:ind w:left="720"/>
        <w:jc w:val="both"/>
        <w:rPr>
          <w:rFonts w:ascii="Times New Roman" w:eastAsia="Times New Roman" w:hAnsi="Times New Roman" w:cs="Times New Roman"/>
          <w:color w:val="000000"/>
          <w:sz w:val="24"/>
          <w:szCs w:val="24"/>
        </w:rPr>
      </w:pPr>
    </w:p>
    <w:p w14:paraId="3F1936DE" w14:textId="77777777" w:rsidR="00533759" w:rsidRDefault="004231EA">
      <w:pPr>
        <w:numPr>
          <w:ilvl w:val="0"/>
          <w:numId w:val="1"/>
        </w:numPr>
        <w:pBdr>
          <w:top w:val="nil"/>
          <w:left w:val="nil"/>
          <w:bottom w:val="nil"/>
          <w:right w:val="nil"/>
          <w:between w:val="nil"/>
        </w:pBdr>
        <w:spacing w:after="240" w:line="240" w:lineRule="auto"/>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Declaración sobre la disponibilidad de datos</w:t>
      </w:r>
    </w:p>
    <w:p w14:paraId="3F1936DF" w14:textId="77777777" w:rsidR="00533759" w:rsidRDefault="004231EA">
      <w:pPr>
        <w:pBdr>
          <w:top w:val="nil"/>
          <w:left w:val="nil"/>
          <w:bottom w:val="nil"/>
          <w:right w:val="nil"/>
          <w:between w:val="nil"/>
        </w:pBd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Una declaración que indique si los datos utilizados están disponibles y cómo se pueden obtener, o una declaración que explique por qué no están disponibles. </w:t>
      </w:r>
      <w:r>
        <w:rPr>
          <w:rFonts w:ascii="Times New Roman" w:eastAsia="Times New Roman" w:hAnsi="Times New Roman" w:cs="Times New Roman"/>
          <w:sz w:val="24"/>
          <w:szCs w:val="24"/>
        </w:rPr>
        <w:t>Cuando corresponda, debe incluirse una declaración sobre el uso de metadatos, por ejemplo, muestras, registros de colecciones, formularios, modelos, resultados experimentales, software, gráficos, mapas, videos, hojas de cálculo, grabaciones de audio, bases de datos, materiales didácticos, entre otros.</w:t>
      </w:r>
    </w:p>
    <w:p w14:paraId="3F1936E0" w14:textId="77777777" w:rsidR="00533759" w:rsidRDefault="00533759">
      <w:pPr>
        <w:pBdr>
          <w:top w:val="nil"/>
          <w:left w:val="nil"/>
          <w:bottom w:val="nil"/>
          <w:right w:val="nil"/>
          <w:between w:val="nil"/>
        </w:pBdr>
        <w:spacing w:after="120" w:line="360" w:lineRule="auto"/>
        <w:ind w:left="720"/>
        <w:jc w:val="both"/>
        <w:rPr>
          <w:rFonts w:ascii="Times New Roman" w:eastAsia="Times New Roman" w:hAnsi="Times New Roman" w:cs="Times New Roman"/>
          <w:color w:val="000000"/>
          <w:sz w:val="24"/>
          <w:szCs w:val="24"/>
        </w:rPr>
      </w:pPr>
    </w:p>
    <w:p w14:paraId="3F1936E1" w14:textId="77777777" w:rsidR="00533759" w:rsidRDefault="004231EA">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Declaración sobre el uso de la inteligencia artificial (IA)</w:t>
      </w:r>
    </w:p>
    <w:p w14:paraId="3F1936E2" w14:textId="77777777" w:rsidR="00533759" w:rsidRDefault="004231EA">
      <w:pPr>
        <w:pBdr>
          <w:top w:val="nil"/>
          <w:left w:val="nil"/>
          <w:bottom w:val="nil"/>
          <w:right w:val="nil"/>
          <w:between w:val="nil"/>
        </w:pBd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Declaración relativa al uso, o la no utilización, de herramientas de IA generativa en el proceso de redacción o análisis de datos.</w:t>
      </w:r>
    </w:p>
    <w:p w14:paraId="3F1936E3" w14:textId="77777777" w:rsidR="00533759" w:rsidRDefault="004231EA">
      <w:pPr>
        <w:numPr>
          <w:ilvl w:val="0"/>
          <w:numId w:val="4"/>
        </w:numPr>
        <w:pBdr>
          <w:top w:val="nil"/>
          <w:left w:val="nil"/>
          <w:bottom w:val="nil"/>
          <w:right w:val="nil"/>
          <w:between w:val="nil"/>
        </w:pBdr>
        <w:spacing w:after="120" w:line="360" w:lineRule="auto"/>
        <w:jc w:val="both"/>
        <w:rPr>
          <w:color w:val="000000"/>
        </w:rPr>
      </w:pPr>
      <w:r>
        <w:rPr>
          <w:rFonts w:ascii="Times New Roman" w:eastAsia="Times New Roman" w:hAnsi="Times New Roman" w:cs="Times New Roman"/>
          <w:i/>
          <w:iCs/>
          <w:color w:val="000000"/>
          <w:sz w:val="24"/>
          <w:szCs w:val="24"/>
        </w:rPr>
        <w:t xml:space="preserve">Ejemplo sin el uso de IA: </w:t>
      </w:r>
      <w:r>
        <w:rPr>
          <w:rFonts w:ascii="Times New Roman" w:eastAsia="Times New Roman" w:hAnsi="Times New Roman" w:cs="Times New Roman"/>
          <w:color w:val="000000"/>
          <w:sz w:val="24"/>
          <w:szCs w:val="24"/>
        </w:rPr>
        <w:t>"Los autores declaran que no se utilizaron herramientas de inteligencia artificial generativa ni tecnologías asistidas por IA en el diseño, el análisis de datos, la redacción o la revisión del manuscrito."</w:t>
      </w:r>
    </w:p>
    <w:p w14:paraId="3F1936E4" w14:textId="77777777" w:rsidR="00533759" w:rsidRDefault="004231EA">
      <w:pPr>
        <w:numPr>
          <w:ilvl w:val="0"/>
          <w:numId w:val="4"/>
        </w:numPr>
        <w:pBdr>
          <w:top w:val="nil"/>
          <w:left w:val="nil"/>
          <w:bottom w:val="nil"/>
          <w:right w:val="nil"/>
          <w:between w:val="nil"/>
        </w:pBdr>
        <w:spacing w:after="120" w:line="360" w:lineRule="auto"/>
        <w:jc w:val="both"/>
        <w:rPr>
          <w:color w:val="000000"/>
        </w:rPr>
      </w:pPr>
      <w:r>
        <w:rPr>
          <w:rFonts w:ascii="Times New Roman" w:eastAsia="Times New Roman" w:hAnsi="Times New Roman" w:cs="Times New Roman"/>
          <w:i/>
          <w:iCs/>
          <w:color w:val="000000"/>
          <w:sz w:val="24"/>
          <w:szCs w:val="24"/>
        </w:rPr>
        <w:t xml:space="preserve">Ejemplo con uso parcial de IA: </w:t>
      </w:r>
      <w:r>
        <w:rPr>
          <w:rFonts w:ascii="Times New Roman" w:eastAsia="Times New Roman" w:hAnsi="Times New Roman" w:cs="Times New Roman"/>
          <w:color w:val="000000"/>
          <w:sz w:val="24"/>
          <w:szCs w:val="24"/>
        </w:rPr>
        <w:t>"Los autores declaran que la herramienta de IA [Nombre de la herramienta, p. ej., ChatGPT] se utilizó exclusivamente para [p. ej., apoyo en la revisión lingüística / mejora de la fluidez del texto], siendo todo el contenido conceptual, el análisis de datos y la redacción final responsabilidad exclusiva de los investigadores."</w:t>
      </w:r>
    </w:p>
    <w:p w14:paraId="3F1936E5" w14:textId="77777777" w:rsidR="00533759" w:rsidRDefault="00533759">
      <w:pPr>
        <w:spacing w:after="240" w:line="240" w:lineRule="auto"/>
        <w:rPr>
          <w:rFonts w:ascii="Times New Roman" w:eastAsia="Times New Roman" w:hAnsi="Times New Roman" w:cs="Times New Roman"/>
          <w:b/>
          <w:bCs/>
          <w:color w:val="000000"/>
          <w:sz w:val="24"/>
          <w:szCs w:val="24"/>
        </w:rPr>
      </w:pPr>
    </w:p>
    <w:p w14:paraId="3F1936E6" w14:textId="77777777" w:rsidR="00533759" w:rsidRDefault="004231EA">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Cuestiones éticas y Comité de Ética</w:t>
      </w:r>
    </w:p>
    <w:p w14:paraId="3F1936E7" w14:textId="77777777" w:rsidR="00533759" w:rsidRDefault="004231EA">
      <w:pPr>
        <w:pBdr>
          <w:top w:val="nil"/>
          <w:left w:val="nil"/>
          <w:bottom w:val="nil"/>
          <w:right w:val="nil"/>
          <w:between w:val="nil"/>
        </w:pBd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Declaración de cumplimiento de las directrices éticas en la investigación con seres humanos o animales.</w:t>
      </w:r>
    </w:p>
    <w:p w14:paraId="3F1936E8" w14:textId="77777777" w:rsidR="00533759" w:rsidRDefault="004231EA">
      <w:pPr>
        <w:numPr>
          <w:ilvl w:val="0"/>
          <w:numId w:val="2"/>
        </w:numPr>
        <w:pBdr>
          <w:top w:val="nil"/>
          <w:left w:val="nil"/>
          <w:bottom w:val="nil"/>
          <w:right w:val="nil"/>
          <w:between w:val="nil"/>
        </w:pBdr>
        <w:spacing w:after="120" w:line="360" w:lineRule="auto"/>
        <w:jc w:val="both"/>
        <w:rPr>
          <w:color w:val="000000"/>
        </w:rPr>
      </w:pPr>
      <w:r>
        <w:rPr>
          <w:rFonts w:ascii="Times New Roman" w:eastAsia="Times New Roman" w:hAnsi="Times New Roman" w:cs="Times New Roman"/>
          <w:i/>
          <w:iCs/>
          <w:color w:val="000000"/>
          <w:sz w:val="24"/>
          <w:szCs w:val="24"/>
        </w:rPr>
        <w:t xml:space="preserve">Ejemplo con aprobación: </w:t>
      </w:r>
      <w:r>
        <w:rPr>
          <w:rFonts w:ascii="Times New Roman" w:eastAsia="Times New Roman" w:hAnsi="Times New Roman" w:cs="Times New Roman"/>
          <w:color w:val="000000"/>
          <w:sz w:val="24"/>
          <w:szCs w:val="24"/>
        </w:rPr>
        <w:t>"Este estudio siguió las directrices y regulaciones que rigen la investigación con sujetos humanos (Resolución N.° 466/2012 del CNS) y fue aprobado por el Comité de Ética de la Investigación de [Nombre de la institución] con el Dictamen N.° [Número de Dictamen] (CAAE: [Número CAAE])."</w:t>
      </w:r>
    </w:p>
    <w:p w14:paraId="3F1936E9" w14:textId="77777777" w:rsidR="00533759" w:rsidRDefault="004231EA">
      <w:pPr>
        <w:numPr>
          <w:ilvl w:val="0"/>
          <w:numId w:val="2"/>
        </w:numPr>
        <w:pBdr>
          <w:top w:val="nil"/>
          <w:left w:val="nil"/>
          <w:bottom w:val="nil"/>
          <w:right w:val="nil"/>
          <w:between w:val="nil"/>
        </w:pBdr>
        <w:spacing w:after="120" w:line="360" w:lineRule="auto"/>
        <w:jc w:val="both"/>
        <w:rPr>
          <w:color w:val="000000"/>
        </w:rPr>
      </w:pPr>
      <w:r>
        <w:rPr>
          <w:rFonts w:ascii="Times New Roman" w:eastAsia="Times New Roman" w:hAnsi="Times New Roman" w:cs="Times New Roman"/>
          <w:i/>
          <w:iCs/>
          <w:color w:val="000000"/>
          <w:sz w:val="24"/>
          <w:szCs w:val="24"/>
        </w:rPr>
        <w:t xml:space="preserve">Ejemplo de investigación que no requiere aprobación (investigación teórica, bibliográfica o datos secundarios de dominio público): </w:t>
      </w:r>
      <w:r>
        <w:rPr>
          <w:rFonts w:ascii="Times New Roman" w:eastAsia="Times New Roman" w:hAnsi="Times New Roman" w:cs="Times New Roman"/>
          <w:color w:val="000000"/>
          <w:sz w:val="24"/>
          <w:szCs w:val="24"/>
        </w:rPr>
        <w:t xml:space="preserve">"Dado que se trata de una investigación bibliográfica/documental que utiliza datos de dominio público no </w:t>
      </w:r>
      <w:r>
        <w:rPr>
          <w:rFonts w:ascii="Times New Roman" w:eastAsia="Times New Roman" w:hAnsi="Times New Roman" w:cs="Times New Roman"/>
          <w:color w:val="000000"/>
          <w:sz w:val="24"/>
          <w:szCs w:val="24"/>
        </w:rPr>
        <w:lastRenderedPageBreak/>
        <w:t>identificados, no fue necesario su envío al sistema CEP/CONEP, garantizando al mismo tiempo el respeto de todas las directrices éticas de integridad académica en la citación y el análisis de los datos."</w:t>
      </w:r>
    </w:p>
    <w:p w14:paraId="3F1936EA" w14:textId="77777777" w:rsidR="00533759" w:rsidRDefault="00533759">
      <w:pPr>
        <w:pBdr>
          <w:top w:val="nil"/>
          <w:left w:val="nil"/>
          <w:bottom w:val="nil"/>
          <w:right w:val="nil"/>
          <w:between w:val="nil"/>
        </w:pBdr>
        <w:spacing w:after="120" w:line="360" w:lineRule="auto"/>
        <w:ind w:left="720"/>
        <w:jc w:val="both"/>
        <w:rPr>
          <w:rFonts w:ascii="Times New Roman" w:eastAsia="Times New Roman" w:hAnsi="Times New Roman" w:cs="Times New Roman"/>
          <w:color w:val="000000"/>
          <w:sz w:val="24"/>
          <w:szCs w:val="24"/>
        </w:rPr>
      </w:pPr>
    </w:p>
    <w:p w14:paraId="3F1936EB" w14:textId="77777777" w:rsidR="00533759" w:rsidRDefault="004231EA">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mallCaps/>
          <w:color w:val="000000"/>
          <w:sz w:val="24"/>
          <w:szCs w:val="24"/>
        </w:rPr>
        <w:t>Declaración de originalidad y plagio</w:t>
      </w:r>
    </w:p>
    <w:p w14:paraId="3F1936EC" w14:textId="77777777" w:rsidR="00533759" w:rsidRDefault="004231EA">
      <w:pPr>
        <w:pBdr>
          <w:top w:val="nil"/>
          <w:left w:val="nil"/>
          <w:bottom w:val="nil"/>
          <w:right w:val="nil"/>
          <w:between w:val="nil"/>
        </w:pBdr>
        <w:spacing w:after="12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Una declaración que garantice la originalidad del manuscrito y la ausencia de mala conducta académica.</w:t>
      </w:r>
    </w:p>
    <w:p w14:paraId="3F1936ED" w14:textId="025813B9" w:rsidR="00533759" w:rsidRDefault="004231EA">
      <w:pPr>
        <w:numPr>
          <w:ilvl w:val="0"/>
          <w:numId w:val="3"/>
        </w:numPr>
        <w:pBdr>
          <w:top w:val="nil"/>
          <w:left w:val="nil"/>
          <w:bottom w:val="nil"/>
          <w:right w:val="nil"/>
          <w:between w:val="nil"/>
        </w:pBdr>
        <w:spacing w:after="120" w:line="360" w:lineRule="auto"/>
        <w:jc w:val="both"/>
        <w:rPr>
          <w:color w:val="000000"/>
        </w:rPr>
      </w:pPr>
      <w:r>
        <w:rPr>
          <w:rFonts w:ascii="Times New Roman" w:eastAsia="Times New Roman" w:hAnsi="Times New Roman" w:cs="Times New Roman"/>
          <w:i/>
          <w:iCs/>
          <w:color w:val="000000"/>
          <w:sz w:val="24"/>
          <w:szCs w:val="24"/>
        </w:rPr>
        <w:t xml:space="preserve">Ejemplo: </w:t>
      </w:r>
      <w:r w:rsidR="005F4BA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Los autores declaran que este artículo es original, inédito y no ha sido enviado simultáneamente a ninguna otra revista. Asimismo, garantizan que el texto no contiene plagio ni autoplagio y que todas las fuentes utilizadas han sido debidamente citadas y referenciadas</w:t>
      </w:r>
      <w:r w:rsidR="005F4BA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p>
    <w:p w14:paraId="3F1936EE" w14:textId="77777777" w:rsidR="00533759" w:rsidRDefault="00533759">
      <w:pPr>
        <w:pBdr>
          <w:top w:val="nil"/>
          <w:left w:val="nil"/>
          <w:bottom w:val="nil"/>
          <w:right w:val="nil"/>
          <w:between w:val="nil"/>
        </w:pBdr>
        <w:spacing w:after="120" w:line="360" w:lineRule="auto"/>
        <w:ind w:left="720"/>
        <w:jc w:val="both"/>
        <w:rPr>
          <w:rFonts w:ascii="Times New Roman" w:eastAsia="Times New Roman" w:hAnsi="Times New Roman" w:cs="Times New Roman"/>
          <w:sz w:val="24"/>
          <w:szCs w:val="24"/>
        </w:rPr>
      </w:pPr>
    </w:p>
    <w:p w14:paraId="3F1936EF" w14:textId="77777777" w:rsidR="00533759" w:rsidRDefault="004231EA">
      <w:pPr>
        <w:numPr>
          <w:ilvl w:val="0"/>
          <w:numId w:val="1"/>
        </w:numPr>
        <w:spacing w:after="12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Artículos adicionales</w:t>
      </w:r>
    </w:p>
    <w:p w14:paraId="3F1936F0" w14:textId="77777777" w:rsidR="00533759" w:rsidRDefault="004231EA">
      <w:pPr>
        <w:spacing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Utilice este espacio si desea compartir información que pueda comprometer el proceso de revisión doble ciego de la revista, pero que los autores consideren relevante para su incorporación al manuscrito original durante el proceso de edición del artículo (después de su aprobación).</w:t>
      </w:r>
    </w:p>
    <w:p w14:paraId="3F1936F1" w14:textId="07F95E67" w:rsidR="00533759" w:rsidRDefault="004231EA">
      <w:pPr>
        <w:spacing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una mejor identificación de la información dentro del manuscrito, la información debe resaltarse, como en el siguiente ejemplo: “La investigación fue realizada por investigadores de la universidad </w:t>
      </w:r>
      <w:r>
        <w:rPr>
          <w:rFonts w:ascii="Times New Roman" w:eastAsia="Times New Roman" w:hAnsi="Times New Roman" w:cs="Times New Roman"/>
          <w:sz w:val="24"/>
          <w:szCs w:val="24"/>
          <w:highlight w:val="yellow"/>
        </w:rPr>
        <w:t>xxxxxx</w:t>
      </w:r>
      <w:r>
        <w:rPr>
          <w:rFonts w:ascii="Times New Roman" w:eastAsia="Times New Roman" w:hAnsi="Times New Roman" w:cs="Times New Roman"/>
          <w:sz w:val="24"/>
          <w:szCs w:val="24"/>
        </w:rPr>
        <w:t>”.</w:t>
      </w:r>
    </w:p>
    <w:p w14:paraId="3F1936F2" w14:textId="1B21617A" w:rsidR="00533759" w:rsidRDefault="004231EA">
      <w:pPr>
        <w:spacing w:after="120" w:line="360" w:lineRule="auto"/>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También recomendamos que, si desea incluir información sobre el número del Comité de Ética en el cuerpo del artículo, resalte esta información en amarillo, por ejemplo: </w:t>
      </w:r>
      <w:r w:rsidR="000931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Este estudio siguió las directrices y regulaciones que rigen la investigación con sujetos humanos y fue aprobado por el Comité de Ética de la Investigación de </w:t>
      </w:r>
      <w:r>
        <w:rPr>
          <w:rFonts w:ascii="Times New Roman" w:eastAsia="Times New Roman" w:hAnsi="Times New Roman" w:cs="Times New Roman"/>
          <w:sz w:val="24"/>
          <w:szCs w:val="24"/>
          <w:highlight w:val="yellow"/>
        </w:rPr>
        <w:t>xxxx</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bajo Opinión No. CAAE: </w:t>
      </w:r>
      <w:r>
        <w:rPr>
          <w:rFonts w:ascii="Times New Roman" w:eastAsia="Times New Roman" w:hAnsi="Times New Roman" w:cs="Times New Roman"/>
          <w:sz w:val="24"/>
          <w:szCs w:val="24"/>
          <w:highlight w:val="yellow"/>
        </w:rPr>
        <w:t>xxxxxx”.</w:t>
      </w:r>
    </w:p>
    <w:sectPr w:rsidR="00533759">
      <w:headerReference w:type="even" r:id="rId8"/>
      <w:headerReference w:type="default" r:id="rId9"/>
      <w:footerReference w:type="even" r:id="rId10"/>
      <w:footerReference w:type="default" r:id="rId11"/>
      <w:headerReference w:type="first" r:id="rId12"/>
      <w:footerReference w:type="first" r:id="rId13"/>
      <w:pgSz w:w="11906" w:h="16838"/>
      <w:pgMar w:top="1134" w:right="1418" w:bottom="851" w:left="1418" w:header="737" w:footer="62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27C38" w14:textId="77777777" w:rsidR="004231EA" w:rsidRDefault="004231EA">
      <w:pPr>
        <w:spacing w:after="0" w:line="240" w:lineRule="auto"/>
      </w:pPr>
      <w:r>
        <w:separator/>
      </w:r>
    </w:p>
  </w:endnote>
  <w:endnote w:type="continuationSeparator" w:id="0">
    <w:p w14:paraId="7B874366" w14:textId="77777777" w:rsidR="004231EA" w:rsidRDefault="00423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BF49DD6F-287C-4E09-A6AB-90C211729E3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50D1155-2365-425E-A6CD-68B70FB38BF3}"/>
    <w:embedBold r:id="rId3" w:fontKey="{E11E3022-FFBE-49BA-9C96-86646760E028}"/>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7C74F66C-7DE1-470C-8597-F4EBC65BFF17}"/>
  </w:font>
  <w:font w:name="Georgia">
    <w:panose1 w:val="02040502050405020303"/>
    <w:charset w:val="00"/>
    <w:family w:val="roman"/>
    <w:pitch w:val="variable"/>
    <w:sig w:usb0="00000287" w:usb1="00000000" w:usb2="00000000" w:usb3="00000000" w:csb0="0000009F" w:csb1="00000000"/>
    <w:embedItalic r:id="rId5" w:fontKey="{8F3CA0C0-5DF7-4B14-A967-B92C3D8A8FD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6F9" w14:textId="72842CA5" w:rsidR="00533759" w:rsidRDefault="004231EA">
    <w:pPr>
      <w:pBdr>
        <w:top w:val="nil"/>
        <w:left w:val="nil"/>
        <w:bottom w:val="nil"/>
        <w:right w:val="nil"/>
        <w:between w:val="nil"/>
      </w:pBdr>
      <w:tabs>
        <w:tab w:val="center" w:pos="4252"/>
        <w:tab w:val="right" w:pos="8504"/>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5F4BAF">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r>
      <w:rPr>
        <w:noProof/>
      </w:rPr>
      <w:drawing>
        <wp:anchor distT="0" distB="0" distL="0" distR="0" simplePos="0" relativeHeight="251663360" behindDoc="1" locked="0" layoutInCell="1" hidden="0" allowOverlap="1" wp14:anchorId="3F193705" wp14:editId="3F193706">
          <wp:simplePos x="0" y="0"/>
          <wp:positionH relativeFrom="column">
            <wp:posOffset>-909954</wp:posOffset>
          </wp:positionH>
          <wp:positionV relativeFrom="paragraph">
            <wp:posOffset>-234314</wp:posOffset>
          </wp:positionV>
          <wp:extent cx="7560000" cy="914368"/>
          <wp:effectExtent l="0" t="0" r="0" b="0"/>
          <wp:wrapNone/>
          <wp:docPr id="158055408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0000" cy="914368"/>
                  </a:xfrm>
                  <a:prstGeom prst="rect">
                    <a:avLst/>
                  </a:prstGeom>
                  <a:ln/>
                </pic:spPr>
              </pic:pic>
            </a:graphicData>
          </a:graphic>
        </wp:anchor>
      </w:drawing>
    </w:r>
  </w:p>
  <w:p w14:paraId="3F1936FA" w14:textId="77777777" w:rsidR="00533759" w:rsidRDefault="004231EA">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7F7F7F"/>
        <w:sz w:val="18"/>
        <w:szCs w:val="18"/>
      </w:rPr>
    </w:pPr>
    <w:r>
      <w:rPr>
        <w:rFonts w:ascii="Arial" w:eastAsia="Arial" w:hAnsi="Arial" w:cs="Arial"/>
        <w:color w:val="7F7F7F"/>
        <w:sz w:val="18"/>
        <w:szCs w:val="18"/>
      </w:rPr>
      <w:t>Revista Ergonomic Action, Río de Janeiro, xx(x), 20xx. ISSN 2965-7318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6FB" w14:textId="6F4AD17F" w:rsidR="00533759" w:rsidRDefault="004231EA">
    <w:pPr>
      <w:pBdr>
        <w:top w:val="nil"/>
        <w:left w:val="nil"/>
        <w:bottom w:val="nil"/>
        <w:right w:val="nil"/>
        <w:between w:val="nil"/>
      </w:pBdr>
      <w:tabs>
        <w:tab w:val="center" w:pos="4252"/>
        <w:tab w:val="right" w:pos="8504"/>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5F4BAF">
      <w:rPr>
        <w:rFonts w:ascii="Times New Roman" w:eastAsia="Times New Roman" w:hAnsi="Times New Roman" w:cs="Times New Roman"/>
        <w:noProof/>
        <w:color w:val="000000"/>
      </w:rPr>
      <w:t>3</w:t>
    </w:r>
    <w:r>
      <w:rPr>
        <w:rFonts w:ascii="Times New Roman" w:eastAsia="Times New Roman" w:hAnsi="Times New Roman" w:cs="Times New Roman"/>
        <w:color w:val="000000"/>
      </w:rPr>
      <w:fldChar w:fldCharType="end"/>
    </w:r>
    <w:r>
      <w:rPr>
        <w:noProof/>
      </w:rPr>
      <w:drawing>
        <wp:anchor distT="0" distB="0" distL="0" distR="0" simplePos="0" relativeHeight="251661312" behindDoc="1" locked="0" layoutInCell="1" hidden="0" allowOverlap="1" wp14:anchorId="3F193707" wp14:editId="3F193708">
          <wp:simplePos x="0" y="0"/>
          <wp:positionH relativeFrom="column">
            <wp:posOffset>-914399</wp:posOffset>
          </wp:positionH>
          <wp:positionV relativeFrom="paragraph">
            <wp:posOffset>-234314</wp:posOffset>
          </wp:positionV>
          <wp:extent cx="7560000" cy="914368"/>
          <wp:effectExtent l="0" t="0" r="0" b="0"/>
          <wp:wrapNone/>
          <wp:docPr id="158055408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0000" cy="914368"/>
                  </a:xfrm>
                  <a:prstGeom prst="rect">
                    <a:avLst/>
                  </a:prstGeom>
                  <a:ln/>
                </pic:spPr>
              </pic:pic>
            </a:graphicData>
          </a:graphic>
        </wp:anchor>
      </w:drawing>
    </w:r>
  </w:p>
  <w:p w14:paraId="3F1936FC" w14:textId="77777777" w:rsidR="00533759" w:rsidRDefault="004231EA">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7F7F7F"/>
        <w:sz w:val="18"/>
        <w:szCs w:val="18"/>
      </w:rPr>
    </w:pPr>
    <w:r>
      <w:rPr>
        <w:rFonts w:ascii="Arial" w:eastAsia="Arial" w:hAnsi="Arial" w:cs="Arial"/>
        <w:color w:val="7F7F7F"/>
        <w:sz w:val="18"/>
        <w:szCs w:val="18"/>
      </w:rPr>
      <w:t>Revista Ergonomic Action, Río de Janeiro, xx(x), 20xx. ISSN 2965-7318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6FF" w14:textId="38BAD4D8" w:rsidR="00533759" w:rsidRDefault="004231EA">
    <w:pPr>
      <w:pBdr>
        <w:top w:val="nil"/>
        <w:left w:val="nil"/>
        <w:bottom w:val="nil"/>
        <w:right w:val="nil"/>
        <w:between w:val="nil"/>
      </w:pBdr>
      <w:tabs>
        <w:tab w:val="center" w:pos="4252"/>
        <w:tab w:val="right" w:pos="8504"/>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5F4BAF">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noProof/>
      </w:rPr>
      <w:drawing>
        <wp:anchor distT="0" distB="0" distL="0" distR="0" simplePos="0" relativeHeight="251662336" behindDoc="1" locked="0" layoutInCell="1" hidden="0" allowOverlap="1" wp14:anchorId="3F19370B" wp14:editId="3F19370C">
          <wp:simplePos x="0" y="0"/>
          <wp:positionH relativeFrom="column">
            <wp:posOffset>-909954</wp:posOffset>
          </wp:positionH>
          <wp:positionV relativeFrom="paragraph">
            <wp:posOffset>-247014</wp:posOffset>
          </wp:positionV>
          <wp:extent cx="7560000" cy="914368"/>
          <wp:effectExtent l="0" t="0" r="0" b="0"/>
          <wp:wrapNone/>
          <wp:docPr id="158055407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0000" cy="914368"/>
                  </a:xfrm>
                  <a:prstGeom prst="rect">
                    <a:avLst/>
                  </a:prstGeom>
                  <a:ln/>
                </pic:spPr>
              </pic:pic>
            </a:graphicData>
          </a:graphic>
        </wp:anchor>
      </w:drawing>
    </w:r>
  </w:p>
  <w:p w14:paraId="3F193700" w14:textId="77777777" w:rsidR="00533759" w:rsidRDefault="00533759">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9A00B" w14:textId="77777777" w:rsidR="004231EA" w:rsidRDefault="004231EA">
      <w:pPr>
        <w:spacing w:after="0" w:line="240" w:lineRule="auto"/>
      </w:pPr>
      <w:r>
        <w:separator/>
      </w:r>
    </w:p>
  </w:footnote>
  <w:footnote w:type="continuationSeparator" w:id="0">
    <w:p w14:paraId="76748428" w14:textId="77777777" w:rsidR="004231EA" w:rsidRDefault="00423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6F3" w14:textId="77777777" w:rsidR="00533759" w:rsidRDefault="004231EA">
    <w:pPr>
      <w:pBdr>
        <w:top w:val="nil"/>
        <w:left w:val="nil"/>
        <w:bottom w:val="nil"/>
        <w:right w:val="nil"/>
        <w:between w:val="nil"/>
      </w:pBdr>
      <w:tabs>
        <w:tab w:val="center" w:pos="4252"/>
        <w:tab w:val="right" w:pos="8504"/>
      </w:tabs>
      <w:spacing w:after="0" w:line="240" w:lineRule="auto"/>
      <w:jc w:val="right"/>
      <w:rPr>
        <w:rFonts w:ascii="Arial" w:eastAsia="Arial" w:hAnsi="Arial" w:cs="Arial"/>
        <w:color w:val="7F7F7F"/>
        <w:sz w:val="18"/>
        <w:szCs w:val="18"/>
      </w:rPr>
    </w:pPr>
    <w:r>
      <w:rPr>
        <w:rFonts w:ascii="Arial" w:eastAsia="Arial" w:hAnsi="Arial" w:cs="Arial"/>
        <w:color w:val="7F7F7F"/>
        <w:sz w:val="18"/>
        <w:szCs w:val="18"/>
      </w:rPr>
      <w:t>Apellido N., Apellido N., Apellido N.</w:t>
    </w:r>
    <w:r>
      <w:rPr>
        <w:noProof/>
      </w:rPr>
      <w:drawing>
        <wp:anchor distT="0" distB="0" distL="0" distR="0" simplePos="0" relativeHeight="251660288" behindDoc="1" locked="0" layoutInCell="1" hidden="0" allowOverlap="1" wp14:anchorId="3F193701" wp14:editId="3F193702">
          <wp:simplePos x="0" y="0"/>
          <wp:positionH relativeFrom="column">
            <wp:posOffset>-900429</wp:posOffset>
          </wp:positionH>
          <wp:positionV relativeFrom="paragraph">
            <wp:posOffset>-457108</wp:posOffset>
          </wp:positionV>
          <wp:extent cx="7560267" cy="914400"/>
          <wp:effectExtent l="0" t="0" r="0" b="0"/>
          <wp:wrapNone/>
          <wp:docPr id="158055407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0267" cy="914400"/>
                  </a:xfrm>
                  <a:prstGeom prst="rect">
                    <a:avLst/>
                  </a:prstGeom>
                  <a:ln/>
                </pic:spPr>
              </pic:pic>
            </a:graphicData>
          </a:graphic>
        </wp:anchor>
      </w:drawing>
    </w:r>
  </w:p>
  <w:p w14:paraId="3F1936F4" w14:textId="77777777" w:rsidR="00533759" w:rsidRDefault="00533759">
    <w:pPr>
      <w:pBdr>
        <w:top w:val="nil"/>
        <w:left w:val="nil"/>
        <w:bottom w:val="nil"/>
        <w:right w:val="nil"/>
        <w:between w:val="nil"/>
      </w:pBdr>
      <w:tabs>
        <w:tab w:val="center" w:pos="4252"/>
        <w:tab w:val="right" w:pos="8504"/>
      </w:tabs>
      <w:spacing w:after="0" w:line="240" w:lineRule="auto"/>
      <w:jc w:val="right"/>
      <w:rPr>
        <w:color w:val="7F7F7F"/>
        <w:sz w:val="20"/>
        <w:szCs w:val="20"/>
      </w:rPr>
    </w:pPr>
  </w:p>
  <w:p w14:paraId="3F1936F5" w14:textId="77777777" w:rsidR="00533759" w:rsidRDefault="00533759">
    <w:pPr>
      <w:pBdr>
        <w:top w:val="nil"/>
        <w:left w:val="nil"/>
        <w:bottom w:val="nil"/>
        <w:right w:val="nil"/>
        <w:between w:val="nil"/>
      </w:pBdr>
      <w:tabs>
        <w:tab w:val="center" w:pos="4252"/>
        <w:tab w:val="right" w:pos="8504"/>
      </w:tabs>
      <w:spacing w:after="0" w:line="240" w:lineRule="auto"/>
      <w:jc w:val="right"/>
      <w:rPr>
        <w:color w:val="7F7F7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6F6" w14:textId="77777777" w:rsidR="00533759" w:rsidRDefault="004231EA">
    <w:pPr>
      <w:pBdr>
        <w:top w:val="nil"/>
        <w:left w:val="nil"/>
        <w:bottom w:val="nil"/>
        <w:right w:val="nil"/>
        <w:between w:val="nil"/>
      </w:pBdr>
      <w:tabs>
        <w:tab w:val="center" w:pos="4252"/>
        <w:tab w:val="right" w:pos="8504"/>
      </w:tabs>
      <w:spacing w:after="0" w:line="240" w:lineRule="auto"/>
      <w:jc w:val="right"/>
      <w:rPr>
        <w:rFonts w:ascii="Arial" w:eastAsia="Arial" w:hAnsi="Arial" w:cs="Arial"/>
        <w:color w:val="7F7F7F"/>
        <w:sz w:val="18"/>
        <w:szCs w:val="18"/>
      </w:rPr>
    </w:pPr>
    <w:r>
      <w:rPr>
        <w:rFonts w:ascii="Arial" w:eastAsia="Arial" w:hAnsi="Arial" w:cs="Arial"/>
        <w:color w:val="7F7F7F"/>
        <w:sz w:val="18"/>
        <w:szCs w:val="18"/>
      </w:rPr>
      <w:t>Inserta el título del artículo en este espacio.</w:t>
    </w:r>
    <w:r>
      <w:rPr>
        <w:noProof/>
      </w:rPr>
      <w:drawing>
        <wp:anchor distT="0" distB="0" distL="0" distR="0" simplePos="0" relativeHeight="251658240" behindDoc="1" locked="0" layoutInCell="1" hidden="0" allowOverlap="1" wp14:anchorId="3F193703" wp14:editId="3F193704">
          <wp:simplePos x="0" y="0"/>
          <wp:positionH relativeFrom="column">
            <wp:posOffset>-900429</wp:posOffset>
          </wp:positionH>
          <wp:positionV relativeFrom="paragraph">
            <wp:posOffset>-457290</wp:posOffset>
          </wp:positionV>
          <wp:extent cx="7560000" cy="914362"/>
          <wp:effectExtent l="0" t="0" r="0" b="0"/>
          <wp:wrapNone/>
          <wp:docPr id="158055408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0000" cy="914362"/>
                  </a:xfrm>
                  <a:prstGeom prst="rect">
                    <a:avLst/>
                  </a:prstGeom>
                  <a:ln/>
                </pic:spPr>
              </pic:pic>
            </a:graphicData>
          </a:graphic>
        </wp:anchor>
      </w:drawing>
    </w:r>
  </w:p>
  <w:p w14:paraId="3F1936F7" w14:textId="77777777" w:rsidR="00533759" w:rsidRDefault="00533759">
    <w:pPr>
      <w:pBdr>
        <w:top w:val="nil"/>
        <w:left w:val="nil"/>
        <w:bottom w:val="nil"/>
        <w:right w:val="nil"/>
        <w:between w:val="nil"/>
      </w:pBdr>
      <w:tabs>
        <w:tab w:val="center" w:pos="4252"/>
        <w:tab w:val="right" w:pos="8504"/>
      </w:tabs>
      <w:spacing w:after="0" w:line="240" w:lineRule="auto"/>
      <w:jc w:val="right"/>
      <w:rPr>
        <w:color w:val="7F7F7F"/>
        <w:sz w:val="20"/>
        <w:szCs w:val="20"/>
      </w:rPr>
    </w:pPr>
  </w:p>
  <w:p w14:paraId="3F1936F8" w14:textId="77777777" w:rsidR="00533759" w:rsidRDefault="00533759">
    <w:pPr>
      <w:pBdr>
        <w:top w:val="nil"/>
        <w:left w:val="nil"/>
        <w:bottom w:val="nil"/>
        <w:right w:val="nil"/>
        <w:between w:val="nil"/>
      </w:pBdr>
      <w:tabs>
        <w:tab w:val="center" w:pos="4252"/>
        <w:tab w:val="right" w:pos="8504"/>
      </w:tabs>
      <w:spacing w:after="0" w:line="240" w:lineRule="auto"/>
      <w:jc w:val="right"/>
      <w:rPr>
        <w:color w:val="7F7F7F"/>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6FD" w14:textId="77777777" w:rsidR="00533759" w:rsidRDefault="004231EA">
    <w:pPr>
      <w:pBdr>
        <w:top w:val="nil"/>
        <w:left w:val="nil"/>
        <w:bottom w:val="nil"/>
        <w:right w:val="nil"/>
        <w:between w:val="nil"/>
      </w:pBdr>
      <w:tabs>
        <w:tab w:val="center" w:pos="4252"/>
        <w:tab w:val="right" w:pos="8504"/>
      </w:tabs>
      <w:spacing w:after="0" w:line="240" w:lineRule="auto"/>
      <w:jc w:val="right"/>
      <w:rPr>
        <w:color w:val="595959"/>
      </w:rPr>
    </w:pPr>
    <w:r>
      <w:rPr>
        <w:noProof/>
      </w:rPr>
      <w:drawing>
        <wp:anchor distT="0" distB="0" distL="0" distR="0" simplePos="0" relativeHeight="251659264" behindDoc="1" locked="0" layoutInCell="1" hidden="0" allowOverlap="1" wp14:anchorId="3F193709" wp14:editId="3F19370A">
          <wp:simplePos x="0" y="0"/>
          <wp:positionH relativeFrom="column">
            <wp:posOffset>-900429</wp:posOffset>
          </wp:positionH>
          <wp:positionV relativeFrom="paragraph">
            <wp:posOffset>-448944</wp:posOffset>
          </wp:positionV>
          <wp:extent cx="7560000" cy="987718"/>
          <wp:effectExtent l="0" t="0" r="0" b="0"/>
          <wp:wrapNone/>
          <wp:docPr id="1580554080" name="image3.jpg" descr="Padrão do plano de fundo&#10;&#10;Descrição gerada automaticamente com confiança baixa"/>
          <wp:cNvGraphicFramePr/>
          <a:graphic xmlns:a="http://schemas.openxmlformats.org/drawingml/2006/main">
            <a:graphicData uri="http://schemas.openxmlformats.org/drawingml/2006/picture">
              <pic:pic xmlns:pic="http://schemas.openxmlformats.org/drawingml/2006/picture">
                <pic:nvPicPr>
                  <pic:cNvPr id="0" name="image3.jpg" descr="Padrão do plano de fundo&#10;&#10;Descrição gerada automaticamente com confiança baixa"/>
                  <pic:cNvPicPr preferRelativeResize="0"/>
                </pic:nvPicPr>
                <pic:blipFill>
                  <a:blip r:embed="rId1"/>
                  <a:srcRect/>
                  <a:stretch>
                    <a:fillRect/>
                  </a:stretch>
                </pic:blipFill>
                <pic:spPr>
                  <a:xfrm>
                    <a:off x="0" y="0"/>
                    <a:ext cx="7560000" cy="987718"/>
                  </a:xfrm>
                  <a:prstGeom prst="rect">
                    <a:avLst/>
                  </a:prstGeom>
                  <a:ln/>
                </pic:spPr>
              </pic:pic>
            </a:graphicData>
          </a:graphic>
        </wp:anchor>
      </w:drawing>
    </w:r>
  </w:p>
  <w:p w14:paraId="3F1936FE" w14:textId="77777777" w:rsidR="00533759" w:rsidRDefault="00533759">
    <w:pPr>
      <w:pBdr>
        <w:top w:val="nil"/>
        <w:left w:val="nil"/>
        <w:bottom w:val="nil"/>
        <w:right w:val="nil"/>
        <w:between w:val="nil"/>
      </w:pBdr>
      <w:tabs>
        <w:tab w:val="center" w:pos="4252"/>
        <w:tab w:val="right" w:pos="8504"/>
      </w:tabs>
      <w:spacing w:after="0" w:line="240" w:lineRule="auto"/>
      <w:rPr>
        <w:color w:val="59595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410B7"/>
    <w:multiLevelType w:val="multilevel"/>
    <w:tmpl w:val="DF1A84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CA77FF"/>
    <w:multiLevelType w:val="multilevel"/>
    <w:tmpl w:val="925EA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55758CA"/>
    <w:multiLevelType w:val="multilevel"/>
    <w:tmpl w:val="0E264D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AB47402"/>
    <w:multiLevelType w:val="multilevel"/>
    <w:tmpl w:val="79BEF4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384061C"/>
    <w:multiLevelType w:val="multilevel"/>
    <w:tmpl w:val="1E3C66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63794314">
    <w:abstractNumId w:val="2"/>
  </w:num>
  <w:num w:numId="2" w16cid:durableId="1642805592">
    <w:abstractNumId w:val="3"/>
  </w:num>
  <w:num w:numId="3" w16cid:durableId="1432780455">
    <w:abstractNumId w:val="1"/>
  </w:num>
  <w:num w:numId="4" w16cid:durableId="196503026">
    <w:abstractNumId w:val="4"/>
  </w:num>
  <w:num w:numId="5" w16cid:durableId="17291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759"/>
    <w:rsid w:val="00093184"/>
    <w:rsid w:val="004231EA"/>
    <w:rsid w:val="00533759"/>
    <w:rsid w:val="005F4BAF"/>
    <w:rsid w:val="00A2751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936CB"/>
  <w15:docId w15:val="{85CE6429-CBB2-44A2-902E-9724AACF1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5B770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B7705"/>
  </w:style>
  <w:style w:type="paragraph" w:styleId="Rodap">
    <w:name w:val="footer"/>
    <w:basedOn w:val="Normal"/>
    <w:link w:val="RodapChar"/>
    <w:uiPriority w:val="99"/>
    <w:unhideWhenUsed/>
    <w:rsid w:val="005B7705"/>
    <w:pPr>
      <w:tabs>
        <w:tab w:val="center" w:pos="4252"/>
        <w:tab w:val="right" w:pos="8504"/>
      </w:tabs>
      <w:spacing w:after="0" w:line="240" w:lineRule="auto"/>
    </w:pPr>
  </w:style>
  <w:style w:type="character" w:customStyle="1" w:styleId="RodapChar">
    <w:name w:val="Rodapé Char"/>
    <w:basedOn w:val="Fontepargpadro"/>
    <w:link w:val="Rodap"/>
    <w:uiPriority w:val="99"/>
    <w:rsid w:val="005B7705"/>
  </w:style>
  <w:style w:type="table" w:styleId="Tabelacomgrade">
    <w:name w:val="Table Grid"/>
    <w:basedOn w:val="Tabelanormal"/>
    <w:uiPriority w:val="39"/>
    <w:rsid w:val="00772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B1495"/>
    <w:rPr>
      <w:color w:val="0563C1" w:themeColor="hyperlink"/>
      <w:u w:val="single"/>
    </w:rPr>
  </w:style>
  <w:style w:type="character" w:styleId="MenoPendente">
    <w:name w:val="Unresolved Mention"/>
    <w:basedOn w:val="Fontepargpadro"/>
    <w:uiPriority w:val="99"/>
    <w:semiHidden/>
    <w:unhideWhenUsed/>
    <w:rsid w:val="004B1495"/>
    <w:rPr>
      <w:color w:val="605E5C"/>
      <w:shd w:val="clear" w:color="auto" w:fill="E1DFDD"/>
    </w:rPr>
  </w:style>
  <w:style w:type="paragraph" w:customStyle="1" w:styleId="TtulodoArtigo">
    <w:name w:val="Título do Artigo"/>
    <w:link w:val="TtulodoArtigoChar"/>
    <w:qFormat/>
    <w:rsid w:val="00F05564"/>
    <w:pPr>
      <w:spacing w:after="120" w:line="240" w:lineRule="auto"/>
      <w:jc w:val="both"/>
    </w:pPr>
    <w:rPr>
      <w:rFonts w:ascii="Times New Roman" w:hAnsi="Times New Roman" w:cs="Times New Roman"/>
      <w:b/>
      <w:bCs/>
      <w:sz w:val="28"/>
      <w:szCs w:val="24"/>
    </w:rPr>
  </w:style>
  <w:style w:type="paragraph" w:customStyle="1" w:styleId="Autores">
    <w:name w:val="Autores"/>
    <w:basedOn w:val="Assinatura"/>
    <w:link w:val="AutoresChar"/>
    <w:qFormat/>
    <w:rsid w:val="00F05564"/>
    <w:pPr>
      <w:spacing w:after="120"/>
      <w:jc w:val="center"/>
    </w:pPr>
    <w:rPr>
      <w:rFonts w:ascii="Times New Roman" w:hAnsi="Times New Roman" w:cs="Times New Roman"/>
      <w:sz w:val="20"/>
      <w:szCs w:val="24"/>
    </w:rPr>
  </w:style>
  <w:style w:type="character" w:customStyle="1" w:styleId="Ttulo1Char">
    <w:name w:val="Título 1 Char"/>
    <w:basedOn w:val="Fontepargpadro"/>
    <w:uiPriority w:val="9"/>
    <w:rsid w:val="00F05564"/>
    <w:rPr>
      <w:rFonts w:asciiTheme="majorHAnsi" w:eastAsiaTheme="majorEastAsia" w:hAnsiTheme="majorHAnsi" w:cstheme="majorBidi"/>
      <w:color w:val="2F5496" w:themeColor="accent1" w:themeShade="BF"/>
      <w:sz w:val="32"/>
      <w:szCs w:val="32"/>
    </w:rPr>
  </w:style>
  <w:style w:type="character" w:customStyle="1" w:styleId="TtulodoArtigoChar">
    <w:name w:val="Título do Artigo Char"/>
    <w:basedOn w:val="Ttulo1Char"/>
    <w:link w:val="TtulodoArtigo"/>
    <w:rsid w:val="00F05564"/>
    <w:rPr>
      <w:rFonts w:ascii="Times New Roman" w:eastAsiaTheme="majorEastAsia" w:hAnsi="Times New Roman" w:cs="Times New Roman"/>
      <w:b/>
      <w:bCs/>
      <w:color w:val="2F5496" w:themeColor="accent1" w:themeShade="BF"/>
      <w:sz w:val="28"/>
      <w:szCs w:val="24"/>
    </w:rPr>
  </w:style>
  <w:style w:type="paragraph" w:styleId="PargrafodaLista">
    <w:name w:val="List Paragraph"/>
    <w:basedOn w:val="Normal"/>
    <w:uiPriority w:val="34"/>
    <w:qFormat/>
    <w:rsid w:val="00F05564"/>
    <w:pPr>
      <w:ind w:left="720"/>
      <w:contextualSpacing/>
    </w:pPr>
  </w:style>
  <w:style w:type="paragraph" w:styleId="Assinatura">
    <w:name w:val="Signature"/>
    <w:basedOn w:val="Normal"/>
    <w:link w:val="AssinaturaChar"/>
    <w:uiPriority w:val="99"/>
    <w:semiHidden/>
    <w:unhideWhenUsed/>
    <w:rsid w:val="00F05564"/>
    <w:pPr>
      <w:spacing w:after="0" w:line="240" w:lineRule="auto"/>
      <w:ind w:left="4252"/>
    </w:pPr>
  </w:style>
  <w:style w:type="character" w:customStyle="1" w:styleId="AssinaturaChar">
    <w:name w:val="Assinatura Char"/>
    <w:basedOn w:val="Fontepargpadro"/>
    <w:link w:val="Assinatura"/>
    <w:uiPriority w:val="99"/>
    <w:semiHidden/>
    <w:rsid w:val="00F05564"/>
  </w:style>
  <w:style w:type="character" w:customStyle="1" w:styleId="AutoresChar">
    <w:name w:val="Autores Char"/>
    <w:basedOn w:val="AssinaturaChar"/>
    <w:link w:val="Autores"/>
    <w:rsid w:val="00F05564"/>
    <w:rPr>
      <w:rFonts w:ascii="Times New Roman" w:hAnsi="Times New Roman" w:cs="Times New Roman"/>
      <w:sz w:val="20"/>
      <w:szCs w:val="24"/>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paragraph" w:styleId="Textodenotaderodap">
    <w:name w:val="footnote text"/>
    <w:basedOn w:val="Normal"/>
    <w:link w:val="TextodenotaderodapChar"/>
    <w:uiPriority w:val="99"/>
    <w:semiHidden/>
    <w:unhideWhenUsed/>
    <w:rsid w:val="009312D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312D1"/>
    <w:rPr>
      <w:sz w:val="20"/>
      <w:szCs w:val="20"/>
    </w:rPr>
  </w:style>
  <w:style w:type="character" w:styleId="Refdenotaderodap">
    <w:name w:val="footnote reference"/>
    <w:basedOn w:val="Fontepargpadro"/>
    <w:uiPriority w:val="99"/>
    <w:semiHidden/>
    <w:unhideWhenUsed/>
    <w:rsid w:val="009312D1"/>
    <w:rPr>
      <w:vertAlign w:val="superscript"/>
    </w:rPr>
  </w:style>
  <w:style w:type="character" w:styleId="Nmerodepgina">
    <w:name w:val="page number"/>
    <w:basedOn w:val="Fontepargpadro"/>
    <w:uiPriority w:val="99"/>
    <w:unhideWhenUsed/>
    <w:rsid w:val="006F18F6"/>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YOlGhwJkiDjWcHy8Wo7P/gcdtg==">CgMxLjA4AHIhMWR0ZFFRZzlwblVWVkM1a0xlYjFDZklxSkJETm1FTXJG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4635</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Ingrid Betty</cp:lastModifiedBy>
  <cp:revision>3</cp:revision>
  <dcterms:created xsi:type="dcterms:W3CDTF">2026-04-16T12:07:00Z</dcterms:created>
  <dcterms:modified xsi:type="dcterms:W3CDTF">2026-10-15T12:20:00Z</dcterms:modified>
</cp:coreProperties>
</file>